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2" w:rsidRPr="00DC7957" w:rsidRDefault="001717E2" w:rsidP="00DC7957">
      <w:pPr>
        <w:pStyle w:val="ConsPlusTitlePage"/>
        <w:rPr>
          <w:sz w:val="24"/>
          <w:szCs w:val="24"/>
        </w:rPr>
      </w:pPr>
      <w:r w:rsidRPr="00DC7957">
        <w:rPr>
          <w:sz w:val="24"/>
          <w:szCs w:val="24"/>
        </w:rPr>
        <w:br/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ПРИКАЗ</w:t>
      </w:r>
    </w:p>
    <w:p w:rsidR="001717E2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от 8 апреля 2021 г. N 317н</w:t>
      </w:r>
    </w:p>
    <w:p w:rsidR="00B06848" w:rsidRPr="00DC7957" w:rsidRDefault="00B068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ИНФОРМИРОВАНИЯ ЗАСТРАХОВАННЫХ ЛИЦ О ВЫЯВЛЕННЫХ</w:t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НАРУШЕНИЯХ ПРИ ОКАЗАНИИ ИМ МЕДИЦИНСКОЙ ПОМОЩИ</w:t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В СООТВЕТСТВИИ С ТЕРРИТОРИАЛЬНОЙ ПРОГРАММОЙ</w:t>
      </w:r>
    </w:p>
    <w:p w:rsidR="001717E2" w:rsidRPr="00DC7957" w:rsidRDefault="001717E2">
      <w:pPr>
        <w:pStyle w:val="ConsPlusTitle"/>
        <w:jc w:val="center"/>
        <w:rPr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1717E2" w:rsidRDefault="001717E2">
      <w:pPr>
        <w:pStyle w:val="ConsPlusNormal"/>
        <w:jc w:val="both"/>
      </w:pPr>
    </w:p>
    <w:p w:rsidR="001717E2" w:rsidRPr="00DC7957" w:rsidRDefault="00171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C7957">
          <w:rPr>
            <w:rFonts w:ascii="Times New Roman" w:hAnsi="Times New Roman" w:cs="Times New Roman"/>
            <w:sz w:val="24"/>
            <w:szCs w:val="24"/>
          </w:rPr>
          <w:t>частью 12 статьи 40</w:t>
        </w:r>
      </w:hyperlink>
      <w:r w:rsidRPr="00DC7957">
        <w:rPr>
          <w:rFonts w:ascii="Times New Roman" w:hAnsi="Times New Roman" w:cs="Times New Roman"/>
          <w:sz w:val="24"/>
          <w:szCs w:val="24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7" w:history="1">
        <w:r w:rsidRPr="00DC7957">
          <w:rPr>
            <w:rFonts w:ascii="Times New Roman" w:hAnsi="Times New Roman" w:cs="Times New Roman"/>
            <w:sz w:val="24"/>
            <w:szCs w:val="24"/>
          </w:rPr>
          <w:t>подпунктом 5.2.136(6)</w:t>
        </w:r>
      </w:hyperlink>
      <w:r w:rsidRPr="00DC7957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1717E2" w:rsidRPr="00DC7957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 w:history="1">
        <w:r w:rsidRPr="00DC795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C7957">
        <w:rPr>
          <w:rFonts w:ascii="Times New Roman" w:hAnsi="Times New Roman" w:cs="Times New Roman"/>
          <w:sz w:val="24"/>
          <w:szCs w:val="24"/>
        </w:rP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1717E2" w:rsidRPr="00DC7957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DC7957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 1 июля 2021 г., за исключением </w:t>
      </w:r>
      <w:hyperlink w:anchor="P54" w:history="1">
        <w:r w:rsidRPr="00DC7957">
          <w:rPr>
            <w:rFonts w:ascii="Times New Roman" w:hAnsi="Times New Roman" w:cs="Times New Roman"/>
            <w:sz w:val="24"/>
            <w:szCs w:val="24"/>
          </w:rPr>
          <w:t>пунктов 7</w:t>
        </w:r>
      </w:hyperlink>
      <w:r w:rsidRPr="00DC795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DC7957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DC7957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приказом, которые вступают в силу с 1 января 2022 г.</w:t>
      </w:r>
    </w:p>
    <w:p w:rsidR="001717E2" w:rsidRPr="00DC7957" w:rsidRDefault="00171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7E2" w:rsidRPr="00DC7957" w:rsidRDefault="00171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Министр</w:t>
      </w:r>
    </w:p>
    <w:p w:rsidR="001717E2" w:rsidRPr="00DC7957" w:rsidRDefault="001717E2" w:rsidP="00DC79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М.А.МУРАШКО</w:t>
      </w:r>
    </w:p>
    <w:p w:rsidR="001717E2" w:rsidRDefault="001717E2">
      <w:pPr>
        <w:pStyle w:val="ConsPlusNormal"/>
        <w:jc w:val="both"/>
      </w:pPr>
    </w:p>
    <w:p w:rsidR="001717E2" w:rsidRDefault="001717E2">
      <w:pPr>
        <w:pStyle w:val="ConsPlusNormal"/>
        <w:jc w:val="both"/>
      </w:pPr>
    </w:p>
    <w:p w:rsidR="001717E2" w:rsidRPr="00DC7957" w:rsidRDefault="001717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C7957">
        <w:rPr>
          <w:rFonts w:ascii="Times New Roman" w:hAnsi="Times New Roman" w:cs="Times New Roman"/>
        </w:rPr>
        <w:t>Утвержден</w:t>
      </w:r>
    </w:p>
    <w:p w:rsidR="001717E2" w:rsidRPr="00DC7957" w:rsidRDefault="001717E2">
      <w:pPr>
        <w:pStyle w:val="ConsPlusNormal"/>
        <w:jc w:val="right"/>
        <w:rPr>
          <w:rFonts w:ascii="Times New Roman" w:hAnsi="Times New Roman" w:cs="Times New Roman"/>
        </w:rPr>
      </w:pPr>
      <w:r w:rsidRPr="00DC7957">
        <w:rPr>
          <w:rFonts w:ascii="Times New Roman" w:hAnsi="Times New Roman" w:cs="Times New Roman"/>
        </w:rPr>
        <w:t>приказом Министерства здравоохранения</w:t>
      </w:r>
    </w:p>
    <w:p w:rsidR="001717E2" w:rsidRPr="00DC7957" w:rsidRDefault="001717E2">
      <w:pPr>
        <w:pStyle w:val="ConsPlusNormal"/>
        <w:jc w:val="right"/>
        <w:rPr>
          <w:rFonts w:ascii="Times New Roman" w:hAnsi="Times New Roman" w:cs="Times New Roman"/>
        </w:rPr>
      </w:pPr>
      <w:r w:rsidRPr="00DC7957">
        <w:rPr>
          <w:rFonts w:ascii="Times New Roman" w:hAnsi="Times New Roman" w:cs="Times New Roman"/>
        </w:rPr>
        <w:t>Российской Федерации</w:t>
      </w:r>
    </w:p>
    <w:p w:rsidR="001717E2" w:rsidRPr="00DC7957" w:rsidRDefault="001717E2">
      <w:pPr>
        <w:pStyle w:val="ConsPlusNormal"/>
        <w:jc w:val="right"/>
        <w:rPr>
          <w:rFonts w:ascii="Times New Roman" w:hAnsi="Times New Roman" w:cs="Times New Roman"/>
        </w:rPr>
      </w:pPr>
      <w:r w:rsidRPr="00DC7957">
        <w:rPr>
          <w:rFonts w:ascii="Times New Roman" w:hAnsi="Times New Roman" w:cs="Times New Roman"/>
        </w:rPr>
        <w:t>от 8 апреля 2021 г. N 317н</w:t>
      </w:r>
    </w:p>
    <w:p w:rsidR="001717E2" w:rsidRPr="00DC7957" w:rsidRDefault="00171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DC7957">
        <w:rPr>
          <w:rFonts w:ascii="Times New Roman" w:hAnsi="Times New Roman" w:cs="Times New Roman"/>
          <w:sz w:val="24"/>
          <w:szCs w:val="24"/>
        </w:rPr>
        <w:t>ПОРЯДОК</w:t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ИНФОРМИРОВАНИЯ ЗАСТРАХОВАННЫХ ЛИЦ О ВЫЯВЛЕННЫХ</w:t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НАРУШЕНИЯХ ПРИ ОКАЗАНИИ ИМ МЕДИЦИНСКОЙ ПОМОЩИ</w:t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В СООТВЕТСТВИИ С ТЕРРИТОРИАЛЬНОЙ ПРОГРАММОЙ</w:t>
      </w:r>
    </w:p>
    <w:p w:rsidR="001717E2" w:rsidRPr="00DC7957" w:rsidRDefault="0017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1717E2" w:rsidRDefault="001717E2">
      <w:pPr>
        <w:pStyle w:val="ConsPlusNormal"/>
        <w:jc w:val="both"/>
      </w:pPr>
    </w:p>
    <w:p w:rsidR="001717E2" w:rsidRPr="00DC7957" w:rsidRDefault="00171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8" w:history="1">
        <w:r w:rsidRPr="00DC7957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Pr="00DC7957">
        <w:rPr>
          <w:rFonts w:ascii="Times New Roman" w:hAnsi="Times New Roman" w:cs="Times New Roman"/>
          <w:sz w:val="24"/>
          <w:szCs w:val="24"/>
        </w:rP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957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9" w:history="1">
        <w:r w:rsidRPr="00DC7957">
          <w:rPr>
            <w:rFonts w:ascii="Times New Roman" w:hAnsi="Times New Roman" w:cs="Times New Roman"/>
            <w:sz w:val="24"/>
            <w:szCs w:val="24"/>
          </w:rPr>
          <w:t>частью 12 статьи 40</w:t>
        </w:r>
      </w:hyperlink>
      <w:r w:rsidRPr="00DC7957">
        <w:rPr>
          <w:rFonts w:ascii="Times New Roman" w:hAnsi="Times New Roman" w:cs="Times New Roman"/>
          <w:sz w:val="24"/>
          <w:szCs w:val="24"/>
        </w:rPr>
        <w:t xml:space="preserve"> Федерального закона от 29 ноября 2010 г. N </w:t>
      </w:r>
      <w:r w:rsidRPr="00B06848">
        <w:rPr>
          <w:rFonts w:ascii="Times New Roman" w:hAnsi="Times New Roman" w:cs="Times New Roman"/>
          <w:sz w:val="24"/>
          <w:szCs w:val="24"/>
        </w:rPr>
        <w:t xml:space="preserve">326-ФЗ "Об обязательном медицинском страховании в Российской Федерации" &lt;1&gt; (далее - </w:t>
      </w:r>
      <w:r w:rsidRPr="00B06848">
        <w:rPr>
          <w:rFonts w:ascii="Times New Roman" w:hAnsi="Times New Roman" w:cs="Times New Roman"/>
          <w:sz w:val="24"/>
          <w:szCs w:val="24"/>
        </w:rPr>
        <w:lastRenderedPageBreak/>
        <w:t>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1717E2" w:rsidRPr="00B06848" w:rsidRDefault="001717E2" w:rsidP="00B06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2010, N 49, ст. 6422; 2020, N 50, ст. 8075.</w:t>
      </w:r>
    </w:p>
    <w:p w:rsidR="001717E2" w:rsidRPr="00B06848" w:rsidRDefault="00171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 xml:space="preserve">3. Информирование осуществляется с соблюдением требований Федерального </w:t>
      </w:r>
      <w:hyperlink r:id="rId10" w:history="1">
        <w:r w:rsidRPr="00B068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6848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&lt;2&gt; и </w:t>
      </w:r>
      <w:hyperlink r:id="rId11" w:history="1">
        <w:r w:rsidRPr="00B06848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B06848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2006, N 31, ст. 3451; 2021, N 1, ст. 58.</w:t>
      </w:r>
    </w:p>
    <w:p w:rsidR="001717E2" w:rsidRPr="00B06848" w:rsidRDefault="001717E2" w:rsidP="00B06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2011, N 48, ст. 6724; 2020, N 52, ст. 8584.</w:t>
      </w:r>
    </w:p>
    <w:p w:rsidR="001717E2" w:rsidRPr="00B06848" w:rsidRDefault="00171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4. Информирование осуществляется по следующим направлениям: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а) информирование застрахованного лица (его законного представителя) (далее - индивидуальное информирование);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б) информирование неопределенного круга застрахованных лиц (далее - общее информирование).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1717E2" w:rsidRPr="00B06848" w:rsidRDefault="001717E2" w:rsidP="00DC7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DC7957" w:rsidRPr="00B06848" w:rsidRDefault="00DC795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B06848">
        <w:rPr>
          <w:rFonts w:ascii="Times New Roman" w:hAnsi="Times New Roman" w:cs="Times New Roman"/>
          <w:sz w:val="24"/>
          <w:szCs w:val="24"/>
        </w:rPr>
        <w:t xml:space="preserve">П. 7 </w:t>
      </w:r>
      <w:hyperlink w:anchor="P17" w:history="1">
        <w:r w:rsidRPr="00B06848">
          <w:rPr>
            <w:rFonts w:ascii="Times New Roman" w:hAnsi="Times New Roman" w:cs="Times New Roman"/>
            <w:sz w:val="24"/>
            <w:szCs w:val="24"/>
          </w:rPr>
          <w:t>вступает</w:t>
        </w:r>
      </w:hyperlink>
      <w:r w:rsidRPr="00B06848">
        <w:rPr>
          <w:rFonts w:ascii="Times New Roman" w:hAnsi="Times New Roman" w:cs="Times New Roman"/>
          <w:sz w:val="24"/>
          <w:szCs w:val="24"/>
        </w:rPr>
        <w:t xml:space="preserve"> в силу с 01.01.2022.</w:t>
      </w:r>
    </w:p>
    <w:p w:rsidR="001717E2" w:rsidRPr="00B06848" w:rsidRDefault="001717E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8. В заявлении об информировании указываются: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а) сведения о лице, направляющем заявление: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lastRenderedPageBreak/>
        <w:t>реквизиты документа, удостоверяющего личность;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место жительства;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законного представителя застрахованного лица;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б) сведения о лице, в отношении которого подается заявление об информировании (в случае если заявление об информировании подается законным представителем застрахованного лица указываются сведения о несовершеннолетнем или подопечном):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в) период, за который предоставляются сведения о выявленных нарушениях при оказании медицинской помощи;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б) виды оказанной медицинской помощи;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в) условия оказания медицинской помощи;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г) формы оказания медицинской помощи;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8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6848">
        <w:rPr>
          <w:rFonts w:ascii="Times New Roman" w:hAnsi="Times New Roman" w:cs="Times New Roman"/>
          <w:sz w:val="24"/>
          <w:szCs w:val="24"/>
        </w:rPr>
        <w:t>) сроки оказания медицинской помощи;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е) объемы оказания медицинской помощи;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ж) стоимость оказанной медицинской помощи;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84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06848">
        <w:rPr>
          <w:rFonts w:ascii="Times New Roman" w:hAnsi="Times New Roman" w:cs="Times New Roman"/>
          <w:sz w:val="24"/>
          <w:szCs w:val="24"/>
        </w:rPr>
        <w:t>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1717E2" w:rsidRPr="00B06848" w:rsidRDefault="001717E2" w:rsidP="00B06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B06848" w:rsidRPr="00B06848" w:rsidRDefault="00B0684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B06848">
        <w:rPr>
          <w:rFonts w:ascii="Times New Roman" w:hAnsi="Times New Roman" w:cs="Times New Roman"/>
          <w:color w:val="392C69"/>
          <w:sz w:val="24"/>
          <w:szCs w:val="24"/>
        </w:rPr>
        <w:t xml:space="preserve">П. 11 </w:t>
      </w:r>
      <w:hyperlink w:anchor="P17" w:history="1">
        <w:r w:rsidRPr="00B06848">
          <w:rPr>
            <w:rFonts w:ascii="Times New Roman" w:hAnsi="Times New Roman" w:cs="Times New Roman"/>
            <w:color w:val="0000FF"/>
            <w:sz w:val="24"/>
            <w:szCs w:val="24"/>
          </w:rPr>
          <w:t>вступает</w:t>
        </w:r>
      </w:hyperlink>
      <w:r w:rsidRPr="00B06848">
        <w:rPr>
          <w:rFonts w:ascii="Times New Roman" w:hAnsi="Times New Roman" w:cs="Times New Roman"/>
          <w:color w:val="392C69"/>
          <w:sz w:val="24"/>
          <w:szCs w:val="24"/>
        </w:rPr>
        <w:t xml:space="preserve"> в силу с 01.01.2022.</w:t>
      </w:r>
    </w:p>
    <w:p w:rsidR="001717E2" w:rsidRPr="00B06848" w:rsidRDefault="001717E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B06848">
        <w:rPr>
          <w:rFonts w:ascii="Times New Roman" w:hAnsi="Times New Roman" w:cs="Times New Roman"/>
          <w:sz w:val="24"/>
          <w:szCs w:val="24"/>
        </w:rP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 xml:space="preserve">13. При общем информировании организациями, указанными в </w:t>
      </w:r>
      <w:hyperlink w:anchor="P84" w:history="1">
        <w:r w:rsidRPr="00B06848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B06848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предоставляется информация о: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1717E2" w:rsidRPr="00B06848" w:rsidRDefault="001717E2" w:rsidP="00B06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2" w:history="1">
        <w:r w:rsidRPr="00B06848">
          <w:rPr>
            <w:rFonts w:ascii="Times New Roman" w:hAnsi="Times New Roman" w:cs="Times New Roman"/>
            <w:color w:val="0000FF"/>
            <w:sz w:val="24"/>
            <w:szCs w:val="24"/>
          </w:rPr>
          <w:t>Статья 40</w:t>
        </w:r>
      </w:hyperlink>
      <w:r w:rsidRPr="00B0684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717E2" w:rsidRPr="00B06848" w:rsidRDefault="00171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б) перечне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в) количестве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г) количестве выявленных нарушений при оказании медицинской помощи либо об их отсутствии;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8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6848">
        <w:rPr>
          <w:rFonts w:ascii="Times New Roman" w:hAnsi="Times New Roman" w:cs="Times New Roman"/>
          <w:sz w:val="24"/>
          <w:szCs w:val="24"/>
        </w:rPr>
        <w:t>) перечне мер, примененных к медицинским организациям за выявленные нарушения.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14. Общее информирование осуществляется: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1717E2" w:rsidRPr="00B06848" w:rsidRDefault="0017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848">
        <w:rPr>
          <w:rFonts w:ascii="Times New Roman" w:hAnsi="Times New Roman" w:cs="Times New Roman"/>
          <w:sz w:val="24"/>
          <w:szCs w:val="24"/>
        </w:rP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sectPr w:rsidR="001717E2" w:rsidRPr="00B06848" w:rsidSect="00DC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57" w:rsidRDefault="00DC7957" w:rsidP="00DC7957">
      <w:pPr>
        <w:spacing w:after="0" w:line="240" w:lineRule="auto"/>
      </w:pPr>
      <w:r>
        <w:separator/>
      </w:r>
    </w:p>
  </w:endnote>
  <w:endnote w:type="continuationSeparator" w:id="0">
    <w:p w:rsidR="00DC7957" w:rsidRDefault="00DC7957" w:rsidP="00DC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57" w:rsidRDefault="00DC7957" w:rsidP="00DC7957">
      <w:pPr>
        <w:spacing w:after="0" w:line="240" w:lineRule="auto"/>
      </w:pPr>
      <w:r>
        <w:separator/>
      </w:r>
    </w:p>
  </w:footnote>
  <w:footnote w:type="continuationSeparator" w:id="0">
    <w:p w:rsidR="00DC7957" w:rsidRDefault="00DC7957" w:rsidP="00DC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E2"/>
    <w:rsid w:val="001717E2"/>
    <w:rsid w:val="003214A3"/>
    <w:rsid w:val="005B6E2E"/>
    <w:rsid w:val="00B06848"/>
    <w:rsid w:val="00DC7957"/>
    <w:rsid w:val="00EC3AD9"/>
    <w:rsid w:val="00F4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957"/>
  </w:style>
  <w:style w:type="paragraph" w:styleId="a5">
    <w:name w:val="footer"/>
    <w:basedOn w:val="a"/>
    <w:link w:val="a6"/>
    <w:uiPriority w:val="99"/>
    <w:semiHidden/>
    <w:unhideWhenUsed/>
    <w:rsid w:val="00DC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4DFC23DB1724D6C15A7B487F7C4102226B887EFB255953C0E85B94CB788DD227EE55A5FB1A49742B161832A7AF69F9C9ABA68320F900Cs8J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4DFC23DB1724D6C15A7B487F7C4102226B885E8B455953C0E85B94CB788DD227EE55A59B1ADC610FE60DF6F2FE59E9A9AB86E2Es0JCI" TargetMode="External"/><Relationship Id="rId12" Type="http://schemas.openxmlformats.org/officeDocument/2006/relationships/hyperlink" Target="consultantplus://offline/ref=BDC4DFC23DB1724D6C15A7B487F7C4102229BB81EEB555953C0E85B94CB788DD227EE55A5FB1A39349B161832A7AF69F9C9ABA68320F900Cs8J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4DFC23DB1724D6C15A7B487F7C4102229BB81EEB555953C0E85B94CB788DD227EE5595CB2ADC610FE60DF6F2FE59E9A9AB86E2Es0JCI" TargetMode="External"/><Relationship Id="rId11" Type="http://schemas.openxmlformats.org/officeDocument/2006/relationships/hyperlink" Target="consultantplus://offline/ref=BDC4DFC23DB1724D6C15A7B487F7C4102226B88FE2B555953C0E85B94CB788DD227EE55A5FB1A79243B161832A7AF69F9C9ABA68320F900Cs8J5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DC4DFC23DB1724D6C15A7B487F7C4102229BF87E8B255953C0E85B94CB788DD307EBD565EB1B89247A437D26Cs2J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C4DFC23DB1724D6C15A7B487F7C4102229BB81EEB555953C0E85B94CB788DD227EE5595CB2ADC610FE60DF6F2FE59E9A9AB86E2Es0J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kjul</dc:creator>
  <cp:lastModifiedBy>sid</cp:lastModifiedBy>
  <cp:revision>2</cp:revision>
  <dcterms:created xsi:type="dcterms:W3CDTF">2021-06-10T08:36:00Z</dcterms:created>
  <dcterms:modified xsi:type="dcterms:W3CDTF">2021-06-10T08:36:00Z</dcterms:modified>
</cp:coreProperties>
</file>